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656B9" w14:textId="6CF4A124" w:rsidR="008D1971" w:rsidRPr="001F103D" w:rsidRDefault="008D1971" w:rsidP="008D1971">
      <w:pPr>
        <w:pStyle w:val="Heading2"/>
        <w:jc w:val="center"/>
        <w:rPr>
          <w:b/>
          <w:bCs/>
          <w:smallCaps/>
          <w:color w:val="4472C4" w:themeColor="accent1"/>
          <w:spacing w:val="5"/>
        </w:rPr>
      </w:pPr>
      <w:r w:rsidRPr="00C408FF">
        <w:rPr>
          <w:rStyle w:val="IntenseReference"/>
        </w:rPr>
        <w:t>Årsberetning for huset</w:t>
      </w:r>
      <w:r w:rsidR="00BA4C70">
        <w:rPr>
          <w:rStyle w:val="IntenseReference"/>
        </w:rPr>
        <w:t xml:space="preserve"> 2020</w:t>
      </w:r>
      <w:r w:rsidRPr="00C408FF">
        <w:rPr>
          <w:rStyle w:val="IntenseReference"/>
        </w:rPr>
        <w:t>, Heimdal kunstforening.</w:t>
      </w:r>
    </w:p>
    <w:p w14:paraId="6AC4AB1B" w14:textId="0A88780E" w:rsidR="00A56EC1" w:rsidRDefault="00A56EC1"/>
    <w:p w14:paraId="5B11EA35" w14:textId="7E3FA039" w:rsidR="008D1971" w:rsidRDefault="007A34AB">
      <w:r>
        <w:rPr>
          <w:noProof/>
        </w:rPr>
        <w:drawing>
          <wp:anchor distT="0" distB="0" distL="114300" distR="114300" simplePos="0" relativeHeight="251667456" behindDoc="0" locked="0" layoutInCell="1" allowOverlap="1" wp14:anchorId="69F2A7E9" wp14:editId="56400AAB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981450" cy="16719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94b48e4b0f4bb2f9cff15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08" b="8328"/>
                    <a:stretch/>
                  </pic:blipFill>
                  <pic:spPr bwMode="auto">
                    <a:xfrm>
                      <a:off x="0" y="0"/>
                      <a:ext cx="3981450" cy="1671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971">
        <w:t xml:space="preserve">Helt fra starten på 2020 har det blitt jobbet systematisk for å oppgradere huset vårt. Målet var å følge strategien med å dokumentere behov, innhente priser og søke om midler for rehabilitering utvendig og innvendig </w:t>
      </w:r>
      <w:r w:rsidR="008706DA">
        <w:t>på</w:t>
      </w:r>
      <w:r w:rsidR="008D1971">
        <w:t xml:space="preserve"> huset.</w:t>
      </w:r>
      <w:r w:rsidR="002507BD">
        <w:t xml:space="preserve"> </w:t>
      </w:r>
      <w:r w:rsidR="00B478D3">
        <w:t>Utbedring av d</w:t>
      </w:r>
      <w:r w:rsidR="002507BD">
        <w:t>renering</w:t>
      </w:r>
      <w:r w:rsidR="00F8731B">
        <w:t xml:space="preserve">en på øst og sørveggen </w:t>
      </w:r>
      <w:r w:rsidR="00B478D3">
        <w:t xml:space="preserve">var </w:t>
      </w:r>
      <w:r w:rsidR="00E176BC">
        <w:t>nødvendig</w:t>
      </w:r>
      <w:r w:rsidR="00B478D3">
        <w:t xml:space="preserve"> da hvelv og grafikkrom ikke kunne </w:t>
      </w:r>
      <w:r w:rsidR="00AB6C3D">
        <w:t>bru</w:t>
      </w:r>
      <w:r w:rsidR="00B91686">
        <w:t>k</w:t>
      </w:r>
      <w:r w:rsidR="00AB6C3D">
        <w:t>es slik det var.</w:t>
      </w:r>
    </w:p>
    <w:p w14:paraId="445AAD68" w14:textId="3B484591" w:rsidR="001065E1" w:rsidRDefault="001065E1">
      <w:pPr>
        <w:rPr>
          <w:rStyle w:val="Hyperlink"/>
          <w:color w:val="000000" w:themeColor="text1"/>
          <w:u w:val="none"/>
        </w:rPr>
      </w:pPr>
      <w:r>
        <w:t xml:space="preserve">Det ble foretatt en tilstandsanalyse av huset, av bygningskyndig takstmann  </w:t>
      </w:r>
      <w:hyperlink r:id="rId5" w:history="1">
        <w:r w:rsidRPr="00D05C71">
          <w:rPr>
            <w:rStyle w:val="Hyperlink"/>
            <w:color w:val="000000" w:themeColor="text1"/>
          </w:rPr>
          <w:t>Helge.Andre.Paasche@norconsult.com</w:t>
        </w:r>
      </w:hyperlink>
      <w:r>
        <w:rPr>
          <w:rStyle w:val="Hyperlink"/>
          <w:color w:val="000000" w:themeColor="text1"/>
          <w:u w:val="none"/>
        </w:rPr>
        <w:t xml:space="preserve"> for å dokumentere behov for rehabilitering</w:t>
      </w:r>
      <w:r w:rsidR="00C66293">
        <w:rPr>
          <w:rStyle w:val="Hyperlink"/>
          <w:color w:val="000000" w:themeColor="text1"/>
          <w:u w:val="none"/>
        </w:rPr>
        <w:t>,</w:t>
      </w:r>
      <w:r>
        <w:rPr>
          <w:rStyle w:val="Hyperlink"/>
          <w:color w:val="000000" w:themeColor="text1"/>
          <w:u w:val="none"/>
        </w:rPr>
        <w:t xml:space="preserve"> i februar.</w:t>
      </w:r>
    </w:p>
    <w:p w14:paraId="3AAD4E16" w14:textId="353C6B26" w:rsidR="005F1868" w:rsidRDefault="001065E1" w:rsidP="001065E1">
      <w:r>
        <w:t xml:space="preserve">Som nevnt i årsberetning for 2019, </w:t>
      </w:r>
      <w:r w:rsidR="008362ED">
        <w:t>dukket det opp</w:t>
      </w:r>
      <w:r>
        <w:t xml:space="preserve"> en del uforutsatte </w:t>
      </w:r>
      <w:r w:rsidR="007445CF">
        <w:t>hendelser</w:t>
      </w:r>
      <w:r>
        <w:t xml:space="preserve"> som måtte utbedres ved årsskiftet.</w:t>
      </w:r>
      <w:r w:rsidR="007445CF">
        <w:t xml:space="preserve"> D</w:t>
      </w:r>
      <w:r w:rsidR="00C66293">
        <w:t>ette</w:t>
      </w:r>
      <w:r w:rsidR="007445CF">
        <w:t xml:space="preserve"> var lekkasje i taket</w:t>
      </w:r>
      <w:r w:rsidR="00C66293">
        <w:t>,</w:t>
      </w:r>
      <w:r w:rsidR="0052377F">
        <w:t xml:space="preserve"> som gjorde at vann rant inn i veggen og ut i </w:t>
      </w:r>
      <w:r w:rsidR="00B93436">
        <w:t>galleri</w:t>
      </w:r>
      <w:r w:rsidR="0052377F">
        <w:t>rommene</w:t>
      </w:r>
      <w:r w:rsidR="00270E11">
        <w:t xml:space="preserve"> i andre og første etasje</w:t>
      </w:r>
      <w:r w:rsidR="009A04C6">
        <w:t>,</w:t>
      </w:r>
      <w:r w:rsidR="0052377F">
        <w:t xml:space="preserve"> og </w:t>
      </w:r>
      <w:r w:rsidR="004B4299">
        <w:t xml:space="preserve">varmeanlegget </w:t>
      </w:r>
      <w:r w:rsidR="009A04C6">
        <w:t xml:space="preserve">vårt </w:t>
      </w:r>
      <w:r w:rsidR="004B4299">
        <w:t>begynte å streike.</w:t>
      </w:r>
      <w:r>
        <w:t xml:space="preserve"> </w:t>
      </w:r>
      <w:proofErr w:type="spellStart"/>
      <w:r w:rsidRPr="005F5B3F">
        <w:rPr>
          <w:i/>
          <w:iCs/>
        </w:rPr>
        <w:t>Snekker'n</w:t>
      </w:r>
      <w:proofErr w:type="spellEnd"/>
      <w:r w:rsidRPr="005F5B3F">
        <w:rPr>
          <w:i/>
          <w:iCs/>
        </w:rPr>
        <w:t xml:space="preserve"> Buvika</w:t>
      </w:r>
      <w:r>
        <w:t xml:space="preserve"> ble kontaktet for </w:t>
      </w:r>
      <w:r w:rsidR="005F1868">
        <w:t>reparasjon av taket</w:t>
      </w:r>
      <w:r w:rsidR="00B73130">
        <w:t>,</w:t>
      </w:r>
      <w:r w:rsidR="005F1868">
        <w:t xml:space="preserve"> og vi fikk tettet taklekkasjen og </w:t>
      </w:r>
      <w:r w:rsidR="004B4299">
        <w:t xml:space="preserve">lagt </w:t>
      </w:r>
      <w:r w:rsidR="005F1868">
        <w:t>nytt beslag rundt pipe</w:t>
      </w:r>
      <w:r w:rsidR="00C8199C">
        <w:t>,</w:t>
      </w:r>
      <w:r w:rsidR="005F1868">
        <w:t xml:space="preserve"> og be</w:t>
      </w:r>
      <w:r w:rsidR="009A04C6">
        <w:t>s</w:t>
      </w:r>
      <w:r w:rsidR="005F1868">
        <w:t xml:space="preserve">lag på møne over kjøkken. En </w:t>
      </w:r>
      <w:r w:rsidR="002507BD">
        <w:t>tak</w:t>
      </w:r>
      <w:r w:rsidR="005F1868">
        <w:t>stein hadde blåst ned og befinner seg nå lagret under inngangsparti til baktrapp</w:t>
      </w:r>
      <w:r w:rsidR="00C8199C">
        <w:t>en</w:t>
      </w:r>
      <w:r w:rsidR="005F1868">
        <w:t xml:space="preserve"> i påvente av videre rehab</w:t>
      </w:r>
      <w:r w:rsidR="00981F70">
        <w:t>ilitering</w:t>
      </w:r>
      <w:r w:rsidR="005F1868">
        <w:t xml:space="preserve"> av tak</w:t>
      </w:r>
      <w:r w:rsidR="008102F5">
        <w:t>et</w:t>
      </w:r>
      <w:r w:rsidR="005F1868">
        <w:t>. Takrenne</w:t>
      </w:r>
      <w:r w:rsidR="008102F5">
        <w:t>ne</w:t>
      </w:r>
      <w:r w:rsidR="005F1868">
        <w:t xml:space="preserve"> ble renset for mange års gammelt løv</w:t>
      </w:r>
      <w:r w:rsidR="00334FBF">
        <w:t xml:space="preserve"> og skitt</w:t>
      </w:r>
      <w:r w:rsidR="005F1868">
        <w:t xml:space="preserve"> senere på vårparten.</w:t>
      </w:r>
    </w:p>
    <w:p w14:paraId="25C6E6BD" w14:textId="011D48D0" w:rsidR="005F1868" w:rsidRDefault="00414A34" w:rsidP="001065E1">
      <w:r>
        <w:rPr>
          <w:noProof/>
        </w:rPr>
        <w:drawing>
          <wp:anchor distT="0" distB="0" distL="114300" distR="114300" simplePos="0" relativeHeight="251660288" behindDoc="0" locked="0" layoutInCell="1" allowOverlap="1" wp14:anchorId="5CC245FA" wp14:editId="685CD758">
            <wp:simplePos x="0" y="0"/>
            <wp:positionH relativeFrom="column">
              <wp:posOffset>1870075</wp:posOffset>
            </wp:positionH>
            <wp:positionV relativeFrom="paragraph">
              <wp:posOffset>625475</wp:posOffset>
            </wp:positionV>
            <wp:extent cx="1712595" cy="1786255"/>
            <wp:effectExtent l="1270" t="0" r="3175" b="3175"/>
            <wp:wrapSquare wrapText="bothSides"/>
            <wp:docPr id="12" name="Picture 12" descr="A picture containing gri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ill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29" t="-320" r="-240" b="320"/>
                    <a:stretch/>
                  </pic:blipFill>
                  <pic:spPr bwMode="auto">
                    <a:xfrm rot="5400000">
                      <a:off x="0" y="0"/>
                      <a:ext cx="1712595" cy="1786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868">
        <w:t xml:space="preserve">I mars </w:t>
      </w:r>
      <w:r w:rsidR="00445239">
        <w:t>foretok</w:t>
      </w:r>
      <w:r w:rsidR="005F1868">
        <w:t xml:space="preserve"> elektrikerfirma </w:t>
      </w:r>
      <w:proofErr w:type="spellStart"/>
      <w:r w:rsidR="005F1868">
        <w:t>Aalmo</w:t>
      </w:r>
      <w:proofErr w:type="spellEnd"/>
      <w:r w:rsidR="005F1868">
        <w:t xml:space="preserve"> IK-kontroll</w:t>
      </w:r>
      <w:r w:rsidR="00445239">
        <w:t xml:space="preserve"> (Internkontroll) på huset</w:t>
      </w:r>
      <w:r w:rsidR="005F1868">
        <w:t>. Det v</w:t>
      </w:r>
      <w:r w:rsidR="0050756F">
        <w:t>ar</w:t>
      </w:r>
      <w:r w:rsidR="005F1868">
        <w:t xml:space="preserve"> få</w:t>
      </w:r>
      <w:r w:rsidR="0050756F">
        <w:t xml:space="preserve"> </w:t>
      </w:r>
      <w:r w:rsidR="005F2AB4">
        <w:t xml:space="preserve">alvorlige </w:t>
      </w:r>
      <w:r w:rsidR="0050756F">
        <w:t xml:space="preserve">mangler, og disse ble </w:t>
      </w:r>
      <w:r w:rsidR="005F6915">
        <w:t>utbedret straks.</w:t>
      </w:r>
      <w:r w:rsidR="00C55BEB">
        <w:t xml:space="preserve"> </w:t>
      </w:r>
      <w:r w:rsidR="00BB1177">
        <w:t>Senere</w:t>
      </w:r>
      <w:r w:rsidR="00A64C10">
        <w:t xml:space="preserve"> på våren hadde vi den årlige brann</w:t>
      </w:r>
      <w:r w:rsidR="001240A7">
        <w:t>kontrollen</w:t>
      </w:r>
      <w:r w:rsidR="006F6E0D">
        <w:t xml:space="preserve"> og batteri til branntavle ble skiftet</w:t>
      </w:r>
      <w:r w:rsidR="00955C5A">
        <w:t>.</w:t>
      </w:r>
    </w:p>
    <w:p w14:paraId="34F9C6D2" w14:textId="160F6B63" w:rsidR="004A14C1" w:rsidRDefault="00414A34" w:rsidP="001065E1">
      <w:r>
        <w:rPr>
          <w:noProof/>
        </w:rPr>
        <w:drawing>
          <wp:anchor distT="0" distB="0" distL="114300" distR="114300" simplePos="0" relativeHeight="251659264" behindDoc="0" locked="0" layoutInCell="1" allowOverlap="1" wp14:anchorId="5A3FC869" wp14:editId="56F2F10F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720850" cy="17208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7D9">
        <w:t xml:space="preserve">Det nederste trinnet i trappen </w:t>
      </w:r>
      <w:r w:rsidR="00C67FB9">
        <w:t xml:space="preserve">ved hovedinngangen, hadde fått seg en knekk i </w:t>
      </w:r>
      <w:r w:rsidR="00CB7003">
        <w:t>forbindelse med demontering av en utstilling</w:t>
      </w:r>
      <w:r w:rsidR="003F4AD6">
        <w:t>, og nytt trinn ble snekret</w:t>
      </w:r>
      <w:r w:rsidR="00CB7003">
        <w:t xml:space="preserve"> ferdig i februar.</w:t>
      </w:r>
    </w:p>
    <w:p w14:paraId="08CA93AE" w14:textId="1289F596" w:rsidR="00414A34" w:rsidRDefault="00057335" w:rsidP="001065E1">
      <w:r>
        <w:t>Bildene viser g</w:t>
      </w:r>
      <w:r w:rsidR="000A0CB3">
        <w:t>ammelt og nytt trinn til trapp</w:t>
      </w:r>
    </w:p>
    <w:p w14:paraId="37FE1042" w14:textId="77777777" w:rsidR="004A14C1" w:rsidRDefault="004A14C1" w:rsidP="001065E1"/>
    <w:p w14:paraId="76F27E04" w14:textId="03ECB390" w:rsidR="00AF2BAA" w:rsidRDefault="00E112AA" w:rsidP="001065E1">
      <w:r>
        <w:t>På vårparten ble det søkt om midler gjennom Kulturrådets</w:t>
      </w:r>
      <w:r w:rsidR="00906813">
        <w:t xml:space="preserve"> utlysn</w:t>
      </w:r>
      <w:r w:rsidR="006B768E">
        <w:t>i</w:t>
      </w:r>
      <w:r w:rsidR="00906813">
        <w:t xml:space="preserve">ng </w:t>
      </w:r>
      <w:r w:rsidR="006B768E">
        <w:t>"</w:t>
      </w:r>
      <w:r w:rsidR="00906813">
        <w:t>Arena</w:t>
      </w:r>
      <w:r w:rsidR="007114FF">
        <w:t>,</w:t>
      </w:r>
      <w:r w:rsidR="00906813">
        <w:t xml:space="preserve"> </w:t>
      </w:r>
      <w:r w:rsidR="00F108CB">
        <w:t>tilskudd</w:t>
      </w:r>
      <w:r w:rsidR="00D622CF">
        <w:t xml:space="preserve"> </w:t>
      </w:r>
      <w:r w:rsidR="00906813">
        <w:t>for</w:t>
      </w:r>
      <w:r w:rsidR="0065357C">
        <w:t xml:space="preserve"> bygg og </w:t>
      </w:r>
      <w:r w:rsidR="00C4792C">
        <w:t>infrastruktur</w:t>
      </w:r>
      <w:r w:rsidR="006B768E">
        <w:t xml:space="preserve">". </w:t>
      </w:r>
      <w:r w:rsidR="00C4792C">
        <w:t xml:space="preserve"> Vi </w:t>
      </w:r>
      <w:r w:rsidR="00854D92">
        <w:t>fikk</w:t>
      </w:r>
      <w:r w:rsidR="00C4792C">
        <w:t xml:space="preserve"> bevilget </w:t>
      </w:r>
      <w:r w:rsidR="004046DE">
        <w:t xml:space="preserve">kr. </w:t>
      </w:r>
      <w:r w:rsidR="00C4792C">
        <w:t>300000</w:t>
      </w:r>
      <w:r w:rsidR="004046DE">
        <w:t>,-</w:t>
      </w:r>
      <w:r w:rsidR="004A1F9E">
        <w:t xml:space="preserve">, som var litt over halvparten av det vi </w:t>
      </w:r>
      <w:r w:rsidR="00A460FD">
        <w:t xml:space="preserve">hadde </w:t>
      </w:r>
      <w:r w:rsidR="004A1F9E">
        <w:t>søkt om</w:t>
      </w:r>
      <w:r w:rsidR="004046DE">
        <w:t>. Dette skulle gå til drenering og utbedring av g</w:t>
      </w:r>
      <w:r w:rsidR="00CB4B41">
        <w:t>r</w:t>
      </w:r>
      <w:r w:rsidR="004046DE">
        <w:t>unnmur,</w:t>
      </w:r>
      <w:r w:rsidR="00FD39CF">
        <w:t xml:space="preserve"> nye panelovner,</w:t>
      </w:r>
      <w:r w:rsidR="004046DE">
        <w:t xml:space="preserve"> ventilasjon i </w:t>
      </w:r>
      <w:r w:rsidR="00CB4B41">
        <w:t>kjeller og nytt gulvbelegg/</w:t>
      </w:r>
      <w:r w:rsidR="00C36F10">
        <w:t>overflatebehandling</w:t>
      </w:r>
      <w:r w:rsidR="00CB4B41">
        <w:t xml:space="preserve"> av gulv</w:t>
      </w:r>
      <w:r w:rsidR="00C36F10">
        <w:t>.</w:t>
      </w:r>
    </w:p>
    <w:p w14:paraId="5AC560DE" w14:textId="493353D3" w:rsidR="00C36F10" w:rsidRDefault="00B83E7B" w:rsidP="001065E1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B25274F" wp14:editId="549140AA">
            <wp:simplePos x="0" y="0"/>
            <wp:positionH relativeFrom="margin">
              <wp:posOffset>4466590</wp:posOffset>
            </wp:positionH>
            <wp:positionV relativeFrom="paragraph">
              <wp:posOffset>626745</wp:posOffset>
            </wp:positionV>
            <wp:extent cx="944245" cy="1464945"/>
            <wp:effectExtent l="6350" t="0" r="0" b="0"/>
            <wp:wrapSquare wrapText="bothSides"/>
            <wp:docPr id="10" name="Picture 10" descr="A picture containing indoor, ti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indoor, tiled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658"/>
                    <a:stretch/>
                  </pic:blipFill>
                  <pic:spPr bwMode="auto">
                    <a:xfrm rot="5400000">
                      <a:off x="0" y="0"/>
                      <a:ext cx="944245" cy="1464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F10">
        <w:t>Beskrivelser for arbeide</w:t>
      </w:r>
      <w:r w:rsidR="00EA5535">
        <w:t>ne</w:t>
      </w:r>
      <w:r w:rsidR="00C36F10">
        <w:t xml:space="preserve"> ble</w:t>
      </w:r>
      <w:r w:rsidR="0002048B">
        <w:t xml:space="preserve"> laget og</w:t>
      </w:r>
      <w:r w:rsidR="00C36F10">
        <w:t xml:space="preserve"> </w:t>
      </w:r>
      <w:r w:rsidR="002B65DB">
        <w:t>forespurt leverandører/</w:t>
      </w:r>
      <w:r w:rsidR="008445A1">
        <w:t>lagt ut på anbudstorget</w:t>
      </w:r>
      <w:r w:rsidR="0002048B">
        <w:t>,</w:t>
      </w:r>
      <w:r w:rsidR="008445A1">
        <w:t xml:space="preserve"> og </w:t>
      </w:r>
      <w:r w:rsidR="00EE0A11">
        <w:t xml:space="preserve">befaringer </w:t>
      </w:r>
      <w:r w:rsidR="00494BB7">
        <w:t>med tilbydere ble holdt</w:t>
      </w:r>
      <w:r w:rsidR="00EE0A11">
        <w:t xml:space="preserve"> og </w:t>
      </w:r>
      <w:r w:rsidR="008445A1">
        <w:t>priser hentet inn</w:t>
      </w:r>
      <w:r w:rsidR="00EE0A11">
        <w:t xml:space="preserve">. </w:t>
      </w:r>
      <w:r w:rsidR="004C75CA">
        <w:t xml:space="preserve">Etter avtale med Kulturrådet fikk vi sette </w:t>
      </w:r>
      <w:r w:rsidR="006456F9">
        <w:t>i gang</w:t>
      </w:r>
      <w:r w:rsidR="008D05B9">
        <w:t xml:space="preserve"> arbeidet</w:t>
      </w:r>
      <w:r w:rsidR="006456F9">
        <w:t xml:space="preserve"> før pengene var på plass. </w:t>
      </w:r>
      <w:r w:rsidR="001A2F01">
        <w:t xml:space="preserve">Det </w:t>
      </w:r>
      <w:r w:rsidR="007D6714">
        <w:t>var</w:t>
      </w:r>
      <w:r w:rsidR="001A2F01">
        <w:t xml:space="preserve"> viktig for oss at </w:t>
      </w:r>
      <w:r w:rsidR="00684596">
        <w:t>rommene kunstskolen bru</w:t>
      </w:r>
      <w:r w:rsidR="00814831">
        <w:t xml:space="preserve">ker </w:t>
      </w:r>
      <w:r w:rsidR="007D6714">
        <w:t xml:space="preserve">ble </w:t>
      </w:r>
      <w:r w:rsidR="00814831">
        <w:t>oppgradert så fort som mulig, slik at</w:t>
      </w:r>
      <w:r w:rsidR="001A2F01">
        <w:t xml:space="preserve"> </w:t>
      </w:r>
      <w:r w:rsidR="00814831">
        <w:t>kursene</w:t>
      </w:r>
      <w:r w:rsidR="001903EF">
        <w:t xml:space="preserve"> kunne</w:t>
      </w:r>
      <w:r w:rsidR="00814831">
        <w:t xml:space="preserve"> komme i</w:t>
      </w:r>
      <w:r w:rsidR="001903EF">
        <w:t xml:space="preserve"> </w:t>
      </w:r>
      <w:r w:rsidR="00814831">
        <w:t xml:space="preserve">gang. </w:t>
      </w:r>
    </w:p>
    <w:p w14:paraId="287CB58D" w14:textId="69D608D6" w:rsidR="006671EF" w:rsidRDefault="00972094" w:rsidP="001065E1">
      <w:r>
        <w:t>Rommene i kjelleren ha</w:t>
      </w:r>
      <w:r w:rsidR="00F07DA1">
        <w:t>dde</w:t>
      </w:r>
      <w:r>
        <w:t xml:space="preserve"> dårlig ventilasjon og </w:t>
      </w:r>
      <w:r w:rsidR="0087561B">
        <w:t xml:space="preserve">ingen naturlig gjennomlufting. </w:t>
      </w:r>
      <w:r w:rsidR="00740677" w:rsidRPr="005F5B3F">
        <w:rPr>
          <w:i/>
          <w:iCs/>
        </w:rPr>
        <w:t>Skaget kjerneboring</w:t>
      </w:r>
      <w:r w:rsidR="00740677">
        <w:t xml:space="preserve"> ble leid inn for å lage </w:t>
      </w:r>
      <w:r w:rsidR="00BD5199">
        <w:t xml:space="preserve">7 </w:t>
      </w:r>
      <w:r w:rsidR="00193FD5">
        <w:t>ventilasjonshull i grunnmuren i kjeller. Det ble laget hull for tre ventiler i keramikkrom</w:t>
      </w:r>
      <w:r w:rsidR="000A10AD">
        <w:t>m</w:t>
      </w:r>
      <w:r w:rsidR="00193FD5">
        <w:t xml:space="preserve">ene, et i </w:t>
      </w:r>
      <w:r w:rsidR="0035379B">
        <w:t>grafikk presserom</w:t>
      </w:r>
      <w:r w:rsidR="005D04F0">
        <w:t>,</w:t>
      </w:r>
      <w:r w:rsidR="0035379B">
        <w:t xml:space="preserve"> et i grafikkrom og to i hvelvet for </w:t>
      </w:r>
      <w:r w:rsidR="00E965F1">
        <w:t>å bedre luftsirkulasjonen. Ventilasjonsrør</w:t>
      </w:r>
      <w:r w:rsidR="00624BCB">
        <w:t xml:space="preserve">, utvendig og innvendige ventiler ble montert av prosjektleder for </w:t>
      </w:r>
      <w:proofErr w:type="spellStart"/>
      <w:r w:rsidR="00624BCB">
        <w:t>rebab</w:t>
      </w:r>
      <w:proofErr w:type="spellEnd"/>
      <w:r w:rsidR="00624BCB">
        <w:t xml:space="preserve">. </w:t>
      </w:r>
      <w:r w:rsidR="00D20236">
        <w:t>p</w:t>
      </w:r>
      <w:r w:rsidR="00624BCB">
        <w:t>rosjektet</w:t>
      </w:r>
      <w:r w:rsidR="00DF5055">
        <w:t>,</w:t>
      </w:r>
      <w:r w:rsidR="007901B5">
        <w:t xml:space="preserve"> i august</w:t>
      </w:r>
      <w:r w:rsidR="00D20236">
        <w:t>.</w:t>
      </w:r>
      <w:r w:rsidR="00987125">
        <w:t xml:space="preserve"> Det gjenstår en ventil fra </w:t>
      </w:r>
      <w:r w:rsidR="00F425FC">
        <w:t>keramikkovnen da den</w:t>
      </w:r>
      <w:r w:rsidR="00305369">
        <w:t xml:space="preserve"> </w:t>
      </w:r>
      <w:r w:rsidR="00335928">
        <w:t>nåværende ikke</w:t>
      </w:r>
      <w:r w:rsidR="00F425FC">
        <w:t xml:space="preserve"> </w:t>
      </w:r>
      <w:r w:rsidR="00305369">
        <w:t xml:space="preserve">er </w:t>
      </w:r>
      <w:r w:rsidR="00F425FC">
        <w:t>mon</w:t>
      </w:r>
      <w:r w:rsidR="00616507">
        <w:t>t</w:t>
      </w:r>
      <w:r w:rsidR="00F425FC">
        <w:t>ert</w:t>
      </w:r>
      <w:r w:rsidR="007D4B9B">
        <w:t xml:space="preserve"> slik den bør, </w:t>
      </w:r>
      <w:r w:rsidR="00F425FC">
        <w:t>og går</w:t>
      </w:r>
      <w:r w:rsidR="0093411A">
        <w:t xml:space="preserve"> ut</w:t>
      </w:r>
      <w:r w:rsidR="00F425FC">
        <w:t xml:space="preserve"> gjennom </w:t>
      </w:r>
      <w:r w:rsidR="00096D20">
        <w:t xml:space="preserve">et </w:t>
      </w:r>
      <w:r w:rsidR="00F425FC">
        <w:t>vindu</w:t>
      </w:r>
      <w:r w:rsidR="00616507">
        <w:t>.</w:t>
      </w:r>
      <w:r w:rsidR="00F42ABC">
        <w:t xml:space="preserve"> Dette vil bli tatt tak i </w:t>
      </w:r>
      <w:r w:rsidR="00502CB3">
        <w:t>sommeren</w:t>
      </w:r>
      <w:r w:rsidR="00F42ABC">
        <w:t xml:space="preserve"> 2021.</w:t>
      </w:r>
    </w:p>
    <w:p w14:paraId="16306889" w14:textId="531DE1E4" w:rsidR="00B40F3F" w:rsidRDefault="00F364BB" w:rsidP="001065E1">
      <w:r>
        <w:rPr>
          <w:noProof/>
        </w:rPr>
        <w:drawing>
          <wp:anchor distT="0" distB="0" distL="114300" distR="114300" simplePos="0" relativeHeight="251668480" behindDoc="0" locked="0" layoutInCell="1" allowOverlap="1" wp14:anchorId="041DFD9E" wp14:editId="78F0DF0C">
            <wp:simplePos x="0" y="0"/>
            <wp:positionH relativeFrom="column">
              <wp:posOffset>1905</wp:posOffset>
            </wp:positionH>
            <wp:positionV relativeFrom="paragraph">
              <wp:posOffset>-3175</wp:posOffset>
            </wp:positionV>
            <wp:extent cx="3054985" cy="18542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985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D84">
        <w:t>Drenering</w:t>
      </w:r>
      <w:r w:rsidR="004F101B">
        <w:t>en</w:t>
      </w:r>
      <w:r w:rsidR="00680D84">
        <w:t xml:space="preserve"> ble ferdigstilt medio september av </w:t>
      </w:r>
      <w:r w:rsidR="00680D84" w:rsidRPr="00464BEB">
        <w:rPr>
          <w:i/>
          <w:iCs/>
        </w:rPr>
        <w:t>Klevelands utemiljø</w:t>
      </w:r>
      <w:r w:rsidR="00680D84">
        <w:t>.</w:t>
      </w:r>
      <w:r w:rsidR="009D0D3B">
        <w:t xml:space="preserve"> Det viste seg å v</w:t>
      </w:r>
      <w:r w:rsidR="00417E1E">
        <w:t>æ</w:t>
      </w:r>
      <w:r w:rsidR="009D0D3B">
        <w:t>re brudd på gammel</w:t>
      </w:r>
      <w:r w:rsidR="000A559A">
        <w:t>t</w:t>
      </w:r>
      <w:r w:rsidR="009D0D3B">
        <w:t xml:space="preserve"> drensrør og </w:t>
      </w:r>
      <w:r w:rsidR="00935681">
        <w:t xml:space="preserve">innsig i hvelv og grafikkrom til tross for at </w:t>
      </w:r>
      <w:r w:rsidR="000A10AD">
        <w:t xml:space="preserve">det var dreneringspapp mot vegg. </w:t>
      </w:r>
      <w:r w:rsidR="00417E1E">
        <w:t>Nye rør ble lagt,</w:t>
      </w:r>
      <w:r w:rsidR="000A559A">
        <w:t xml:space="preserve"> samt nye </w:t>
      </w:r>
      <w:r w:rsidR="00EE6429">
        <w:t>rør fra takrenne</w:t>
      </w:r>
      <w:r w:rsidR="00220E91">
        <w:t>ne og ned</w:t>
      </w:r>
      <w:r w:rsidR="00EE6429">
        <w:t xml:space="preserve">. </w:t>
      </w:r>
      <w:r w:rsidR="00867822">
        <w:t>ytterv</w:t>
      </w:r>
      <w:r w:rsidR="00EE6429">
        <w:t xml:space="preserve">eggene fikk utvendig isolasjon og ny </w:t>
      </w:r>
      <w:r w:rsidR="00C71A7E">
        <w:t>dreneringsplast. Det ble lagt forskriftsmessig masse</w:t>
      </w:r>
      <w:r w:rsidR="00262528">
        <w:t xml:space="preserve"> med pukk</w:t>
      </w:r>
      <w:r w:rsidR="00C71A7E">
        <w:t xml:space="preserve"> i</w:t>
      </w:r>
      <w:r w:rsidR="00AB1359">
        <w:t xml:space="preserve"> dreneringsgrøfte</w:t>
      </w:r>
      <w:r w:rsidR="00262528">
        <w:t>ne.</w:t>
      </w:r>
    </w:p>
    <w:p w14:paraId="0DF6005A" w14:textId="77777777" w:rsidR="005C02AC" w:rsidRDefault="005C02AC" w:rsidP="001065E1"/>
    <w:p w14:paraId="4BBB8B26" w14:textId="11CA0387" w:rsidR="004E6AB1" w:rsidRDefault="00336379" w:rsidP="001065E1">
      <w:r>
        <w:rPr>
          <w:noProof/>
        </w:rPr>
        <w:drawing>
          <wp:anchor distT="0" distB="0" distL="114300" distR="114300" simplePos="0" relativeHeight="251661312" behindDoc="0" locked="0" layoutInCell="1" allowOverlap="1" wp14:anchorId="1E93E33D" wp14:editId="46F1D798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882775" cy="1035050"/>
            <wp:effectExtent l="0" t="0" r="3175" b="0"/>
            <wp:wrapSquare wrapText="bothSides"/>
            <wp:docPr id="16" name="Picture 16" descr="A picture containing indoor, ceiling, wall,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indoor, ceiling, wall, floor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76"/>
                    <a:stretch/>
                  </pic:blipFill>
                  <pic:spPr bwMode="auto">
                    <a:xfrm>
                      <a:off x="0" y="0"/>
                      <a:ext cx="1882775" cy="103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64087">
        <w:t xml:space="preserve">I oktober ble alle panelovner i hele huset skiftet til nye appstyrte ovner, da det gamle varmesystemet var gått ut av produksjon og ikke lot seg komplettere. </w:t>
      </w:r>
      <w:r w:rsidR="00664087" w:rsidRPr="00982CB0">
        <w:rPr>
          <w:i/>
          <w:iCs/>
        </w:rPr>
        <w:t>Fallrø elektro</w:t>
      </w:r>
      <w:r w:rsidR="00664087">
        <w:t xml:space="preserve"> fikk oppdraget.</w:t>
      </w:r>
    </w:p>
    <w:p w14:paraId="34FBF007" w14:textId="424D0A18" w:rsidR="00145700" w:rsidRDefault="005B5BE1" w:rsidP="00145700">
      <w:r>
        <w:rPr>
          <w:noProof/>
        </w:rPr>
        <w:drawing>
          <wp:anchor distT="0" distB="0" distL="114300" distR="114300" simplePos="0" relativeHeight="251662336" behindDoc="0" locked="0" layoutInCell="1" allowOverlap="1" wp14:anchorId="7B09BF1C" wp14:editId="1D366566">
            <wp:simplePos x="0" y="0"/>
            <wp:positionH relativeFrom="margin">
              <wp:align>right</wp:align>
            </wp:positionH>
            <wp:positionV relativeFrom="paragraph">
              <wp:posOffset>452755</wp:posOffset>
            </wp:positionV>
            <wp:extent cx="1889125" cy="1390650"/>
            <wp:effectExtent l="0" t="0" r="0" b="0"/>
            <wp:wrapSquare wrapText="bothSides"/>
            <wp:docPr id="17" name="Picture 17" descr="A picture containing wal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wall, indoor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7" b="314"/>
                    <a:stretch/>
                  </pic:blipFill>
                  <pic:spPr bwMode="auto">
                    <a:xfrm>
                      <a:off x="0" y="0"/>
                      <a:ext cx="1889125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D6A">
        <w:t>Innvendig grunnmur fikk tørke opp</w:t>
      </w:r>
      <w:r w:rsidR="0007547E">
        <w:t xml:space="preserve"> i 3 mnd. før utbedring av vegger og gulv i kjeller ble foretatt</w:t>
      </w:r>
      <w:r w:rsidR="004B7C81">
        <w:t xml:space="preserve">. Det </w:t>
      </w:r>
      <w:r w:rsidR="00DF0289">
        <w:t xml:space="preserve">Innvendige arbeidet i grafikkrom og hvelv ble foretatt av </w:t>
      </w:r>
      <w:proofErr w:type="spellStart"/>
      <w:r w:rsidR="00DF0289" w:rsidRPr="00982CB0">
        <w:rPr>
          <w:i/>
          <w:iCs/>
        </w:rPr>
        <w:t>Lundebergs</w:t>
      </w:r>
      <w:proofErr w:type="spellEnd"/>
      <w:r w:rsidR="00DF0289" w:rsidRPr="00982CB0">
        <w:rPr>
          <w:i/>
          <w:iCs/>
        </w:rPr>
        <w:t xml:space="preserve"> male</w:t>
      </w:r>
      <w:r w:rsidR="0035721A" w:rsidRPr="00982CB0">
        <w:rPr>
          <w:i/>
          <w:iCs/>
        </w:rPr>
        <w:t>r</w:t>
      </w:r>
      <w:r w:rsidR="00DF0289" w:rsidRPr="00982CB0">
        <w:rPr>
          <w:i/>
          <w:iCs/>
        </w:rPr>
        <w:t>ser</w:t>
      </w:r>
      <w:r w:rsidR="0035721A" w:rsidRPr="00982CB0">
        <w:rPr>
          <w:i/>
          <w:iCs/>
        </w:rPr>
        <w:t>vice</w:t>
      </w:r>
      <w:r w:rsidR="00100EE5">
        <w:t xml:space="preserve">. Samme firma foretok også utskifting </w:t>
      </w:r>
      <w:r w:rsidR="00E66CCF">
        <w:t>av gulvbelegg i trapp ned til kjeller, utbedring av gulvbelegg i trapp opp</w:t>
      </w:r>
      <w:r w:rsidR="00FC1FA5">
        <w:t>,</w:t>
      </w:r>
      <w:r w:rsidR="00E66CCF">
        <w:t xml:space="preserve"> og gulvbelegg</w:t>
      </w:r>
      <w:r w:rsidR="008B53DF">
        <w:t xml:space="preserve"> i gallerirom til venstre for inngangen. </w:t>
      </w:r>
      <w:r w:rsidR="00145700">
        <w:t>Gulvene i de to gallerirommene til venstre fikk i tillegg en runde me</w:t>
      </w:r>
      <w:r w:rsidR="00C90C26">
        <w:t>d</w:t>
      </w:r>
      <w:r w:rsidR="00145700">
        <w:t xml:space="preserve"> </w:t>
      </w:r>
      <w:proofErr w:type="spellStart"/>
      <w:r w:rsidR="00145700">
        <w:t>oppskuring</w:t>
      </w:r>
      <w:proofErr w:type="spellEnd"/>
      <w:r w:rsidR="00145700">
        <w:t xml:space="preserve"> og boning og </w:t>
      </w:r>
      <w:r w:rsidR="00D378D3">
        <w:t xml:space="preserve">holder </w:t>
      </w:r>
      <w:r w:rsidR="00241532">
        <w:t>nå</w:t>
      </w:r>
      <w:r w:rsidR="00145700">
        <w:t xml:space="preserve"> i mange år til.</w:t>
      </w:r>
    </w:p>
    <w:p w14:paraId="420D48F9" w14:textId="1D51DE03" w:rsidR="007A0226" w:rsidRDefault="008B53DF" w:rsidP="001065E1">
      <w:r>
        <w:t xml:space="preserve">Gulvbelegget i gallerirom </w:t>
      </w:r>
      <w:r w:rsidR="004577B2">
        <w:t xml:space="preserve">foran kontoret lot seg ikke reparere og måtte skiftes. </w:t>
      </w:r>
      <w:r w:rsidR="00D11FA2">
        <w:t>Arbeidet ble ferdigstilt i desember.</w:t>
      </w:r>
    </w:p>
    <w:p w14:paraId="4E934883" w14:textId="32228CDB" w:rsidR="001D043C" w:rsidRDefault="00BB0698" w:rsidP="001065E1">
      <w:r>
        <w:t>I november</w:t>
      </w:r>
      <w:r w:rsidR="007A0226">
        <w:t xml:space="preserve"> fikk alle gallerirom</w:t>
      </w:r>
      <w:r>
        <w:t>,</w:t>
      </w:r>
      <w:r w:rsidR="007A0226">
        <w:t xml:space="preserve"> </w:t>
      </w:r>
      <w:r w:rsidR="00316AEF">
        <w:t>som ikke hadde</w:t>
      </w:r>
      <w:r w:rsidR="00103736">
        <w:t xml:space="preserve"> tidligere</w:t>
      </w:r>
      <w:r>
        <w:t xml:space="preserve">, </w:t>
      </w:r>
      <w:r w:rsidR="007A0226">
        <w:t xml:space="preserve">nytt </w:t>
      </w:r>
      <w:proofErr w:type="spellStart"/>
      <w:r w:rsidR="007A0226">
        <w:t>opphengssystem</w:t>
      </w:r>
      <w:proofErr w:type="spellEnd"/>
      <w:r w:rsidR="007A0226">
        <w:t xml:space="preserve">. Det ble montert </w:t>
      </w:r>
      <w:r w:rsidR="00284B69">
        <w:t xml:space="preserve">Stas </w:t>
      </w:r>
      <w:proofErr w:type="spellStart"/>
      <w:r>
        <w:t>R</w:t>
      </w:r>
      <w:r w:rsidR="007A0226">
        <w:t>ail</w:t>
      </w:r>
      <w:proofErr w:type="spellEnd"/>
      <w:r w:rsidR="007A0226">
        <w:t xml:space="preserve"> pro</w:t>
      </w:r>
      <w:r w:rsidR="00E85F8A">
        <w:t xml:space="preserve"> </w:t>
      </w:r>
      <w:proofErr w:type="spellStart"/>
      <w:r w:rsidR="00E85F8A">
        <w:t>opphengssystem</w:t>
      </w:r>
      <w:proofErr w:type="spellEnd"/>
      <w:r w:rsidR="00E85F8A">
        <w:t xml:space="preserve"> med transparente virer</w:t>
      </w:r>
      <w:r w:rsidR="002727DE">
        <w:t>. Disse tåler 15 kg</w:t>
      </w:r>
      <w:r w:rsidR="006A5CA9">
        <w:t>.</w:t>
      </w:r>
      <w:r w:rsidR="00D378D3">
        <w:t xml:space="preserve"> Vi har </w:t>
      </w:r>
      <w:r w:rsidR="006A5CA9">
        <w:t xml:space="preserve">i tillegg </w:t>
      </w:r>
      <w:r w:rsidR="008526A2">
        <w:t>8 stk</w:t>
      </w:r>
      <w:r w:rsidR="00DC5938">
        <w:t>.</w:t>
      </w:r>
      <w:r w:rsidR="008526A2">
        <w:t xml:space="preserve"> metall</w:t>
      </w:r>
      <w:r w:rsidR="00980119">
        <w:t>-</w:t>
      </w:r>
      <w:r w:rsidR="008526A2">
        <w:t>virer som tåler 20 kg.</w:t>
      </w:r>
      <w:r w:rsidR="009E400B">
        <w:t xml:space="preserve"> </w:t>
      </w:r>
      <w:r w:rsidR="00B64C36">
        <w:t xml:space="preserve">Opphengsystemet ble finansiert av </w:t>
      </w:r>
      <w:r w:rsidR="00515DA7">
        <w:t>u</w:t>
      </w:r>
      <w:r w:rsidR="00B64C36">
        <w:t>tsty</w:t>
      </w:r>
      <w:r w:rsidR="00515DA7">
        <w:t xml:space="preserve">rsstøtte fra </w:t>
      </w:r>
      <w:r w:rsidR="00B64C36">
        <w:t>Norske</w:t>
      </w:r>
      <w:r w:rsidR="00515DA7">
        <w:t xml:space="preserve"> Kunstforeninger. </w:t>
      </w:r>
    </w:p>
    <w:p w14:paraId="272AE938" w14:textId="4601CFF2" w:rsidR="00E37371" w:rsidRDefault="004A261C" w:rsidP="001065E1">
      <w:r>
        <w:t xml:space="preserve">Senhøstes </w:t>
      </w:r>
      <w:r w:rsidR="00593A1C">
        <w:t xml:space="preserve">inviterte </w:t>
      </w:r>
      <w:r>
        <w:t xml:space="preserve">vi </w:t>
      </w:r>
      <w:r w:rsidR="00593A1C">
        <w:t>byantikvaren</w:t>
      </w:r>
      <w:r w:rsidR="00DC5938">
        <w:t xml:space="preserve"> </w:t>
      </w:r>
      <w:r w:rsidR="00593A1C">
        <w:t xml:space="preserve">på befaring med tanke på </w:t>
      </w:r>
      <w:r w:rsidR="00DC5938">
        <w:t xml:space="preserve">videre rehabilitering av ytre tak. </w:t>
      </w:r>
      <w:r w:rsidR="00FC5500">
        <w:t>De var imøtekommende og v</w:t>
      </w:r>
      <w:r w:rsidR="00110DE3">
        <w:t>i</w:t>
      </w:r>
      <w:r w:rsidR="00FC5500">
        <w:t>lle</w:t>
      </w:r>
      <w:r w:rsidR="00110DE3">
        <w:t xml:space="preserve"> gjerne hjelpe</w:t>
      </w:r>
      <w:r w:rsidR="00071593">
        <w:t xml:space="preserve"> og gi oss</w:t>
      </w:r>
      <w:r>
        <w:t xml:space="preserve"> </w:t>
      </w:r>
      <w:r w:rsidR="00EF1964">
        <w:t xml:space="preserve">en anbefaling </w:t>
      </w:r>
      <w:r w:rsidR="00DC0F6E">
        <w:t>om vi skulle søke</w:t>
      </w:r>
      <w:r w:rsidR="00D76541">
        <w:t xml:space="preserve"> tilskudd</w:t>
      </w:r>
      <w:r w:rsidR="005F0565">
        <w:t xml:space="preserve">. De kunne </w:t>
      </w:r>
      <w:r w:rsidR="002E3284">
        <w:t>også gi oss</w:t>
      </w:r>
      <w:r w:rsidR="005E5BF8">
        <w:t xml:space="preserve"> hjelp </w:t>
      </w:r>
      <w:r w:rsidR="00DC0F6E">
        <w:t>med f</w:t>
      </w:r>
      <w:r w:rsidR="005E5BF8">
        <w:t xml:space="preserve">argesetting av huset, som de mente </w:t>
      </w:r>
      <w:r w:rsidR="00AC241C">
        <w:t>fortjente å</w:t>
      </w:r>
      <w:r w:rsidR="005E5BF8">
        <w:t xml:space="preserve"> vises bedre fra Heimdal</w:t>
      </w:r>
      <w:r w:rsidR="007D1295">
        <w:t xml:space="preserve">ssiden. </w:t>
      </w:r>
    </w:p>
    <w:p w14:paraId="72E6EA8C" w14:textId="450A9730" w:rsidR="001642D1" w:rsidRDefault="007D1295">
      <w:r>
        <w:t xml:space="preserve">For 2021 blir strategien å </w:t>
      </w:r>
      <w:r w:rsidR="00ED28A0">
        <w:t>fullføre rehab</w:t>
      </w:r>
      <w:r w:rsidR="008B60BE">
        <w:t>iliterings</w:t>
      </w:r>
      <w:r w:rsidR="00ED28A0">
        <w:t xml:space="preserve">prosjektet med støtte fra Arena </w:t>
      </w:r>
      <w:r w:rsidR="008B60BE">
        <w:t xml:space="preserve">tilskuddsordning, og muligens ta opp tråden </w:t>
      </w:r>
      <w:r w:rsidR="009061A9">
        <w:t xml:space="preserve">og kontakten med byantikvaren. </w:t>
      </w:r>
    </w:p>
    <w:p w14:paraId="49C1C03F" w14:textId="28F90BDA" w:rsidR="001642D1" w:rsidRDefault="001642D1"/>
    <w:p w14:paraId="7548714D" w14:textId="26DF8F84" w:rsidR="001642D1" w:rsidRPr="001E24AC" w:rsidRDefault="001642D1">
      <w:pPr>
        <w:rPr>
          <w:b/>
          <w:bCs/>
        </w:rPr>
      </w:pPr>
      <w:r w:rsidRPr="001E24AC">
        <w:rPr>
          <w:b/>
          <w:bCs/>
        </w:rPr>
        <w:t xml:space="preserve">Oppgradering av </w:t>
      </w:r>
      <w:r w:rsidR="001E24AC">
        <w:rPr>
          <w:b/>
          <w:bCs/>
        </w:rPr>
        <w:t xml:space="preserve">kurslokaler og </w:t>
      </w:r>
      <w:r w:rsidRPr="001E24AC">
        <w:rPr>
          <w:b/>
          <w:bCs/>
        </w:rPr>
        <w:t xml:space="preserve">utstyr </w:t>
      </w:r>
      <w:r w:rsidR="001E24AC">
        <w:rPr>
          <w:b/>
          <w:bCs/>
        </w:rPr>
        <w:t xml:space="preserve">til bruk for </w:t>
      </w:r>
      <w:r w:rsidRPr="001E24AC">
        <w:rPr>
          <w:b/>
          <w:bCs/>
        </w:rPr>
        <w:t>Kunstskolen</w:t>
      </w:r>
    </w:p>
    <w:p w14:paraId="3946780F" w14:textId="6B1010A5" w:rsidR="008A66FA" w:rsidRDefault="001E24AC">
      <w:r>
        <w:t xml:space="preserve">Det ble i januar </w:t>
      </w:r>
      <w:r w:rsidR="00D60A05">
        <w:t>kjøp inn</w:t>
      </w:r>
      <w:r w:rsidR="00B451A0">
        <w:t xml:space="preserve"> </w:t>
      </w:r>
      <w:r w:rsidR="008A66FA">
        <w:t xml:space="preserve">3 nye dreieskiver. Den gamle dreieskiven </w:t>
      </w:r>
      <w:r w:rsidR="00B451A0">
        <w:t>som var stor og tung</w:t>
      </w:r>
      <w:r w:rsidR="007F6061">
        <w:t xml:space="preserve"> og lite brukervennlig</w:t>
      </w:r>
      <w:r w:rsidR="00B451A0">
        <w:t xml:space="preserve">, </w:t>
      </w:r>
      <w:r w:rsidR="008A66FA">
        <w:t>ble solgt.</w:t>
      </w:r>
    </w:p>
    <w:p w14:paraId="2CEFFCE5" w14:textId="44C40758" w:rsidR="008A66FA" w:rsidRDefault="00D60A05">
      <w:r>
        <w:t>Veggene i begge keramikkrommene ble malt</w:t>
      </w:r>
      <w:r w:rsidR="00E76517">
        <w:t>. Det ble foretatt l</w:t>
      </w:r>
      <w:r w:rsidR="005F70D1">
        <w:t xml:space="preserve">ett reparasjon av sprekker i gulvet </w:t>
      </w:r>
      <w:r w:rsidR="00A00DC9">
        <w:t>i det ene keramikkro</w:t>
      </w:r>
      <w:r w:rsidR="00FB6901">
        <w:t>m</w:t>
      </w:r>
      <w:r w:rsidR="00A00DC9">
        <w:t xml:space="preserve">met </w:t>
      </w:r>
      <w:r w:rsidR="005F70D1">
        <w:t xml:space="preserve">og </w:t>
      </w:r>
      <w:r w:rsidR="00FB6901">
        <w:t xml:space="preserve">begge </w:t>
      </w:r>
      <w:r w:rsidR="009C4A32">
        <w:t xml:space="preserve">gulv </w:t>
      </w:r>
      <w:r w:rsidR="00A00DC9">
        <w:t xml:space="preserve">ble </w:t>
      </w:r>
      <w:r w:rsidR="005F70D1">
        <w:t>mal</w:t>
      </w:r>
      <w:r w:rsidR="00FB6901">
        <w:t xml:space="preserve">t. Begge </w:t>
      </w:r>
      <w:r w:rsidR="002E6EF4">
        <w:t xml:space="preserve">gulvene </w:t>
      </w:r>
      <w:r w:rsidR="00FB6901">
        <w:t xml:space="preserve">har behov for ytterligere </w:t>
      </w:r>
      <w:r w:rsidR="002E6EF4">
        <w:t>overflatebehandling</w:t>
      </w:r>
      <w:r w:rsidR="008E26AD">
        <w:t xml:space="preserve"> for lettere ren</w:t>
      </w:r>
      <w:r w:rsidR="00886121">
        <w:t>h</w:t>
      </w:r>
      <w:r w:rsidR="008E26AD">
        <w:t xml:space="preserve">old og </w:t>
      </w:r>
      <w:r w:rsidR="00981F70">
        <w:t>best mulig</w:t>
      </w:r>
      <w:r w:rsidR="008E26AD">
        <w:t xml:space="preserve"> HMS</w:t>
      </w:r>
      <w:r w:rsidR="002E6EF4">
        <w:t>.</w:t>
      </w:r>
    </w:p>
    <w:p w14:paraId="3BF9059C" w14:textId="3EA3B5DB" w:rsidR="00E434E9" w:rsidRDefault="003C2BF0">
      <w:r>
        <w:t xml:space="preserve">Pipeløpet </w:t>
      </w:r>
      <w:r w:rsidR="00886121">
        <w:t xml:space="preserve">i den gamle delen </w:t>
      </w:r>
      <w:r>
        <w:t xml:space="preserve">var fylt opp med mange tiårs sot og feier ble bestilt for </w:t>
      </w:r>
      <w:r w:rsidR="00391D0F">
        <w:t>å fjerne soten slik at luftkvaliteten ble bedret.</w:t>
      </w:r>
      <w:r w:rsidR="005E0239">
        <w:t xml:space="preserve"> Sotlukene kunne ikke lukkes helt</w:t>
      </w:r>
      <w:r w:rsidR="0062141C">
        <w:t xml:space="preserve"> slik det var</w:t>
      </w:r>
      <w:r w:rsidR="009911AE">
        <w:t xml:space="preserve"> før</w:t>
      </w:r>
      <w:r w:rsidR="0062141C">
        <w:t>.</w:t>
      </w:r>
    </w:p>
    <w:p w14:paraId="311C2247" w14:textId="424C3533" w:rsidR="00C27331" w:rsidRDefault="00C27331">
      <w:r>
        <w:t xml:space="preserve">I tillegg ble det </w:t>
      </w:r>
      <w:r w:rsidR="00FB6C1C">
        <w:t xml:space="preserve">ordnet </w:t>
      </w:r>
      <w:r w:rsidR="00E74546">
        <w:t xml:space="preserve">nytt </w:t>
      </w:r>
      <w:r w:rsidR="00FB6C1C">
        <w:t>stort arbeidsbord, nye hyller og tørke</w:t>
      </w:r>
      <w:r w:rsidR="003A418F">
        <w:t>-</w:t>
      </w:r>
      <w:r w:rsidR="00FB6C1C">
        <w:t>plater</w:t>
      </w:r>
      <w:r w:rsidR="00675446">
        <w:t xml:space="preserve"> til keramikken</w:t>
      </w:r>
      <w:r w:rsidR="00FB6C1C">
        <w:t xml:space="preserve">. </w:t>
      </w:r>
      <w:r w:rsidR="009C4A32">
        <w:t xml:space="preserve">Alle </w:t>
      </w:r>
      <w:r w:rsidR="00DD5F52">
        <w:t>ubehandlede flater ble lakket for lettere renhold.</w:t>
      </w:r>
    </w:p>
    <w:p w14:paraId="65781F32" w14:textId="755F392C" w:rsidR="006E44CD" w:rsidRDefault="009E7CDD">
      <w:r>
        <w:t xml:space="preserve">Mot slutten av året </w:t>
      </w:r>
      <w:r w:rsidR="001C7D09">
        <w:t xml:space="preserve">monterte keramikklærer og </w:t>
      </w:r>
      <w:r w:rsidR="00341B65">
        <w:t xml:space="preserve">prosjektleder for </w:t>
      </w:r>
      <w:proofErr w:type="spellStart"/>
      <w:r w:rsidR="00341B65">
        <w:t>rehab</w:t>
      </w:r>
      <w:proofErr w:type="spellEnd"/>
      <w:r w:rsidR="00341B65">
        <w:t>.</w:t>
      </w:r>
      <w:r w:rsidR="002A0310">
        <w:t xml:space="preserve"> prosjektet</w:t>
      </w:r>
      <w:r w:rsidR="001C7D09">
        <w:t xml:space="preserve"> nye elementer i </w:t>
      </w:r>
      <w:r>
        <w:t>k</w:t>
      </w:r>
      <w:r w:rsidR="006E44CD">
        <w:t>eramikkovnen</w:t>
      </w:r>
      <w:r w:rsidR="001C7D09">
        <w:t>,</w:t>
      </w:r>
      <w:r w:rsidR="006E44CD">
        <w:t xml:space="preserve"> </w:t>
      </w:r>
      <w:r>
        <w:t xml:space="preserve">som </w:t>
      </w:r>
      <w:r w:rsidR="001C7D09">
        <w:t xml:space="preserve">deretter </w:t>
      </w:r>
      <w:r>
        <w:t>ble</w:t>
      </w:r>
      <w:r w:rsidR="003D7EB8">
        <w:t xml:space="preserve"> gjennomgått og</w:t>
      </w:r>
      <w:r>
        <w:t xml:space="preserve"> godkjent av elektriker.</w:t>
      </w:r>
    </w:p>
    <w:p w14:paraId="4699B26F" w14:textId="46FB7829" w:rsidR="004B6328" w:rsidRDefault="008A11BC">
      <w:r>
        <w:t>Øvrig oppgraderingsarbeid</w:t>
      </w:r>
      <w:r w:rsidR="004B6328">
        <w:t xml:space="preserve"> </w:t>
      </w:r>
      <w:r w:rsidR="006D630A">
        <w:t xml:space="preserve">i keramikken </w:t>
      </w:r>
      <w:r w:rsidR="004B6328">
        <w:t xml:space="preserve">ble foretatt </w:t>
      </w:r>
      <w:r w:rsidR="00AB0987">
        <w:t>på</w:t>
      </w:r>
      <w:r w:rsidR="004B6328">
        <w:t xml:space="preserve"> dugnadstid av</w:t>
      </w:r>
      <w:r w:rsidR="00CB6869">
        <w:t xml:space="preserve"> prosjektleder for </w:t>
      </w:r>
      <w:proofErr w:type="spellStart"/>
      <w:r w:rsidR="00CB6869">
        <w:t>rehab</w:t>
      </w:r>
      <w:proofErr w:type="spellEnd"/>
      <w:r w:rsidR="00CB6869">
        <w:t>. prosjektet</w:t>
      </w:r>
      <w:r w:rsidR="004B6328">
        <w:t>.</w:t>
      </w:r>
    </w:p>
    <w:p w14:paraId="25261DB6" w14:textId="352C4429" w:rsidR="00CB6869" w:rsidRDefault="00CB6869"/>
    <w:p w14:paraId="5B0E5AB5" w14:textId="3099E1B3" w:rsidR="00CB6869" w:rsidRDefault="00CB6869">
      <w:pPr>
        <w:rPr>
          <w:i/>
          <w:iCs/>
        </w:rPr>
      </w:pPr>
      <w:r>
        <w:t xml:space="preserve">Tone </w:t>
      </w:r>
      <w:r w:rsidR="008A32C3">
        <w:t xml:space="preserve">Aas </w:t>
      </w:r>
      <w:r>
        <w:t>Heggenhougen</w:t>
      </w:r>
      <w:r>
        <w:br/>
      </w:r>
      <w:r w:rsidRPr="00CB6869">
        <w:rPr>
          <w:i/>
          <w:iCs/>
        </w:rPr>
        <w:t>Styremedlem</w:t>
      </w:r>
      <w:r w:rsidR="008A32C3">
        <w:rPr>
          <w:i/>
          <w:iCs/>
        </w:rPr>
        <w:t xml:space="preserve"> </w:t>
      </w:r>
      <w:r w:rsidRPr="00CB6869">
        <w:rPr>
          <w:i/>
          <w:iCs/>
        </w:rPr>
        <w:t xml:space="preserve">og prosjektleder for </w:t>
      </w:r>
      <w:proofErr w:type="spellStart"/>
      <w:r w:rsidRPr="00CB6869">
        <w:rPr>
          <w:i/>
          <w:iCs/>
        </w:rPr>
        <w:t>rehab</w:t>
      </w:r>
      <w:proofErr w:type="spellEnd"/>
      <w:r w:rsidRPr="00CB6869">
        <w:rPr>
          <w:i/>
          <w:iCs/>
        </w:rPr>
        <w:t>. prosjektet</w:t>
      </w:r>
    </w:p>
    <w:p w14:paraId="461AB7BA" w14:textId="11B5D1B3" w:rsidR="004A0DBF" w:rsidRDefault="004A0DBF">
      <w:pPr>
        <w:rPr>
          <w:i/>
          <w:iCs/>
        </w:rPr>
      </w:pPr>
    </w:p>
    <w:p w14:paraId="5401D454" w14:textId="6E3F0BC5" w:rsidR="004A0DBF" w:rsidRDefault="004A0DBF">
      <w:pPr>
        <w:rPr>
          <w:i/>
          <w:iCs/>
        </w:rPr>
      </w:pPr>
    </w:p>
    <w:p w14:paraId="37C5B7E2" w14:textId="76762AA1" w:rsidR="004A0DBF" w:rsidRDefault="004A0DBF"/>
    <w:p w14:paraId="51245B63" w14:textId="7AD2D32E" w:rsidR="009B42D0" w:rsidRDefault="009B42D0"/>
    <w:p w14:paraId="04FC9356" w14:textId="77777777" w:rsidR="009B42D0" w:rsidRDefault="009B42D0"/>
    <w:p w14:paraId="048C0BCD" w14:textId="77777777" w:rsidR="00E33E6B" w:rsidRDefault="00E33E6B"/>
    <w:p w14:paraId="11CBA3FB" w14:textId="77777777" w:rsidR="00465837" w:rsidRDefault="00465837"/>
    <w:sectPr w:rsidR="00465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71"/>
    <w:rsid w:val="0001047C"/>
    <w:rsid w:val="0002048B"/>
    <w:rsid w:val="00055864"/>
    <w:rsid w:val="00057335"/>
    <w:rsid w:val="00057CC3"/>
    <w:rsid w:val="000616CB"/>
    <w:rsid w:val="00071593"/>
    <w:rsid w:val="0007547E"/>
    <w:rsid w:val="00096D20"/>
    <w:rsid w:val="000A0CB3"/>
    <w:rsid w:val="000A10AD"/>
    <w:rsid w:val="000A559A"/>
    <w:rsid w:val="000F07F9"/>
    <w:rsid w:val="00100EE5"/>
    <w:rsid w:val="00103736"/>
    <w:rsid w:val="001065E1"/>
    <w:rsid w:val="00110DE3"/>
    <w:rsid w:val="001240A7"/>
    <w:rsid w:val="00145700"/>
    <w:rsid w:val="00146603"/>
    <w:rsid w:val="001500C4"/>
    <w:rsid w:val="00162DB7"/>
    <w:rsid w:val="001642D1"/>
    <w:rsid w:val="001728F0"/>
    <w:rsid w:val="00174928"/>
    <w:rsid w:val="00175F77"/>
    <w:rsid w:val="001903EF"/>
    <w:rsid w:val="00193FD5"/>
    <w:rsid w:val="001A2F01"/>
    <w:rsid w:val="001A3F65"/>
    <w:rsid w:val="001C7D09"/>
    <w:rsid w:val="001D043C"/>
    <w:rsid w:val="001E24AC"/>
    <w:rsid w:val="001E55E6"/>
    <w:rsid w:val="00220E91"/>
    <w:rsid w:val="0024097D"/>
    <w:rsid w:val="00241532"/>
    <w:rsid w:val="002507BD"/>
    <w:rsid w:val="0025326C"/>
    <w:rsid w:val="00262528"/>
    <w:rsid w:val="00270E11"/>
    <w:rsid w:val="002727DE"/>
    <w:rsid w:val="00284B69"/>
    <w:rsid w:val="00292966"/>
    <w:rsid w:val="002A0310"/>
    <w:rsid w:val="002A04A2"/>
    <w:rsid w:val="002B65DB"/>
    <w:rsid w:val="002C7804"/>
    <w:rsid w:val="002E3284"/>
    <w:rsid w:val="002E5F5E"/>
    <w:rsid w:val="002E6EF4"/>
    <w:rsid w:val="002F25B6"/>
    <w:rsid w:val="00305369"/>
    <w:rsid w:val="00316AEF"/>
    <w:rsid w:val="003333B1"/>
    <w:rsid w:val="00334FBF"/>
    <w:rsid w:val="00335928"/>
    <w:rsid w:val="00336379"/>
    <w:rsid w:val="00341A84"/>
    <w:rsid w:val="00341B65"/>
    <w:rsid w:val="0035379B"/>
    <w:rsid w:val="0035721A"/>
    <w:rsid w:val="00391D0F"/>
    <w:rsid w:val="00396F2F"/>
    <w:rsid w:val="003A418F"/>
    <w:rsid w:val="003B2CC7"/>
    <w:rsid w:val="003C2BF0"/>
    <w:rsid w:val="003C3A25"/>
    <w:rsid w:val="003D2B3D"/>
    <w:rsid w:val="003D7EB8"/>
    <w:rsid w:val="003E5F88"/>
    <w:rsid w:val="003F4AD6"/>
    <w:rsid w:val="004009E0"/>
    <w:rsid w:val="004046DE"/>
    <w:rsid w:val="00414A34"/>
    <w:rsid w:val="00417E1E"/>
    <w:rsid w:val="00445239"/>
    <w:rsid w:val="004577B2"/>
    <w:rsid w:val="00464A9B"/>
    <w:rsid w:val="00464BEB"/>
    <w:rsid w:val="00465837"/>
    <w:rsid w:val="00475D9D"/>
    <w:rsid w:val="00494BB7"/>
    <w:rsid w:val="004A0DBF"/>
    <w:rsid w:val="004A14C1"/>
    <w:rsid w:val="004A1F9E"/>
    <w:rsid w:val="004A261C"/>
    <w:rsid w:val="004B4299"/>
    <w:rsid w:val="004B6328"/>
    <w:rsid w:val="004B7C81"/>
    <w:rsid w:val="004C223D"/>
    <w:rsid w:val="004C2C11"/>
    <w:rsid w:val="004C75CA"/>
    <w:rsid w:val="004C7D93"/>
    <w:rsid w:val="004E6AB1"/>
    <w:rsid w:val="004F101B"/>
    <w:rsid w:val="004F1334"/>
    <w:rsid w:val="00502CB3"/>
    <w:rsid w:val="0050756F"/>
    <w:rsid w:val="00514F7D"/>
    <w:rsid w:val="00515DA7"/>
    <w:rsid w:val="0052377F"/>
    <w:rsid w:val="005641F7"/>
    <w:rsid w:val="0058081A"/>
    <w:rsid w:val="005847D9"/>
    <w:rsid w:val="00593A1C"/>
    <w:rsid w:val="005A0677"/>
    <w:rsid w:val="005A4A6C"/>
    <w:rsid w:val="005B5BE1"/>
    <w:rsid w:val="005C02AC"/>
    <w:rsid w:val="005C2EA8"/>
    <w:rsid w:val="005D04F0"/>
    <w:rsid w:val="005D5163"/>
    <w:rsid w:val="005E0239"/>
    <w:rsid w:val="005E5BF8"/>
    <w:rsid w:val="005F0565"/>
    <w:rsid w:val="005F1868"/>
    <w:rsid w:val="005F2AB4"/>
    <w:rsid w:val="005F39DB"/>
    <w:rsid w:val="005F5B3F"/>
    <w:rsid w:val="005F672C"/>
    <w:rsid w:val="005F6915"/>
    <w:rsid w:val="005F70D1"/>
    <w:rsid w:val="00602AD7"/>
    <w:rsid w:val="00616507"/>
    <w:rsid w:val="0062141C"/>
    <w:rsid w:val="00624BCB"/>
    <w:rsid w:val="006456F9"/>
    <w:rsid w:val="0065357C"/>
    <w:rsid w:val="006600D1"/>
    <w:rsid w:val="00664087"/>
    <w:rsid w:val="006671EF"/>
    <w:rsid w:val="00675446"/>
    <w:rsid w:val="00680D84"/>
    <w:rsid w:val="00684596"/>
    <w:rsid w:val="006A5CA9"/>
    <w:rsid w:val="006B768E"/>
    <w:rsid w:val="006D630A"/>
    <w:rsid w:val="006E44CD"/>
    <w:rsid w:val="006F6E0D"/>
    <w:rsid w:val="00701A4E"/>
    <w:rsid w:val="007114FF"/>
    <w:rsid w:val="00740677"/>
    <w:rsid w:val="007445CF"/>
    <w:rsid w:val="007516A2"/>
    <w:rsid w:val="00774B8B"/>
    <w:rsid w:val="007753BC"/>
    <w:rsid w:val="00785F33"/>
    <w:rsid w:val="007871ED"/>
    <w:rsid w:val="007901B5"/>
    <w:rsid w:val="007A0226"/>
    <w:rsid w:val="007A34AB"/>
    <w:rsid w:val="007A4CC2"/>
    <w:rsid w:val="007C0D8D"/>
    <w:rsid w:val="007D1295"/>
    <w:rsid w:val="007D4B9B"/>
    <w:rsid w:val="007D6714"/>
    <w:rsid w:val="007E4D35"/>
    <w:rsid w:val="007F6061"/>
    <w:rsid w:val="00800613"/>
    <w:rsid w:val="00804CC8"/>
    <w:rsid w:val="008102F5"/>
    <w:rsid w:val="00814831"/>
    <w:rsid w:val="00834077"/>
    <w:rsid w:val="008362ED"/>
    <w:rsid w:val="008445A1"/>
    <w:rsid w:val="008526A2"/>
    <w:rsid w:val="00853C6E"/>
    <w:rsid w:val="00854D92"/>
    <w:rsid w:val="00866D6C"/>
    <w:rsid w:val="00867822"/>
    <w:rsid w:val="008706DA"/>
    <w:rsid w:val="0087561B"/>
    <w:rsid w:val="00886121"/>
    <w:rsid w:val="008A11BC"/>
    <w:rsid w:val="008A32C3"/>
    <w:rsid w:val="008A66FA"/>
    <w:rsid w:val="008B538E"/>
    <w:rsid w:val="008B53DF"/>
    <w:rsid w:val="008B60BE"/>
    <w:rsid w:val="008C679F"/>
    <w:rsid w:val="008D05B9"/>
    <w:rsid w:val="008D1971"/>
    <w:rsid w:val="008E26AD"/>
    <w:rsid w:val="008E5BAC"/>
    <w:rsid w:val="009061A9"/>
    <w:rsid w:val="00906813"/>
    <w:rsid w:val="0093411A"/>
    <w:rsid w:val="00935681"/>
    <w:rsid w:val="00935C47"/>
    <w:rsid w:val="00955C5A"/>
    <w:rsid w:val="00972094"/>
    <w:rsid w:val="00980119"/>
    <w:rsid w:val="00981F70"/>
    <w:rsid w:val="00982CB0"/>
    <w:rsid w:val="00987125"/>
    <w:rsid w:val="0099055C"/>
    <w:rsid w:val="009911AE"/>
    <w:rsid w:val="009A04C6"/>
    <w:rsid w:val="009A1418"/>
    <w:rsid w:val="009B42D0"/>
    <w:rsid w:val="009C4A32"/>
    <w:rsid w:val="009C68BB"/>
    <w:rsid w:val="009D0D3B"/>
    <w:rsid w:val="009E400B"/>
    <w:rsid w:val="009E7CDD"/>
    <w:rsid w:val="00A00DC9"/>
    <w:rsid w:val="00A460FD"/>
    <w:rsid w:val="00A56EC1"/>
    <w:rsid w:val="00A64C10"/>
    <w:rsid w:val="00A71736"/>
    <w:rsid w:val="00A803A9"/>
    <w:rsid w:val="00A94890"/>
    <w:rsid w:val="00AA4B54"/>
    <w:rsid w:val="00AB0987"/>
    <w:rsid w:val="00AB1359"/>
    <w:rsid w:val="00AB6C3D"/>
    <w:rsid w:val="00AC241C"/>
    <w:rsid w:val="00AF2BAA"/>
    <w:rsid w:val="00AF7FC6"/>
    <w:rsid w:val="00B21EBD"/>
    <w:rsid w:val="00B40F3F"/>
    <w:rsid w:val="00B42EC1"/>
    <w:rsid w:val="00B451A0"/>
    <w:rsid w:val="00B478D3"/>
    <w:rsid w:val="00B64C36"/>
    <w:rsid w:val="00B73130"/>
    <w:rsid w:val="00B76FCC"/>
    <w:rsid w:val="00B83E7B"/>
    <w:rsid w:val="00B91686"/>
    <w:rsid w:val="00B93436"/>
    <w:rsid w:val="00BA4C70"/>
    <w:rsid w:val="00BB0698"/>
    <w:rsid w:val="00BB1177"/>
    <w:rsid w:val="00BD5199"/>
    <w:rsid w:val="00BE3554"/>
    <w:rsid w:val="00C01E81"/>
    <w:rsid w:val="00C11088"/>
    <w:rsid w:val="00C169B5"/>
    <w:rsid w:val="00C20F59"/>
    <w:rsid w:val="00C27331"/>
    <w:rsid w:val="00C36F10"/>
    <w:rsid w:val="00C4792C"/>
    <w:rsid w:val="00C50DE0"/>
    <w:rsid w:val="00C55BEB"/>
    <w:rsid w:val="00C66293"/>
    <w:rsid w:val="00C67FB9"/>
    <w:rsid w:val="00C71A7E"/>
    <w:rsid w:val="00C72E6A"/>
    <w:rsid w:val="00C8199C"/>
    <w:rsid w:val="00C90C26"/>
    <w:rsid w:val="00CB4B41"/>
    <w:rsid w:val="00CB6869"/>
    <w:rsid w:val="00CB7003"/>
    <w:rsid w:val="00D04BA6"/>
    <w:rsid w:val="00D11FA2"/>
    <w:rsid w:val="00D20236"/>
    <w:rsid w:val="00D31F53"/>
    <w:rsid w:val="00D378D3"/>
    <w:rsid w:val="00D5360F"/>
    <w:rsid w:val="00D60A05"/>
    <w:rsid w:val="00D622CF"/>
    <w:rsid w:val="00D76541"/>
    <w:rsid w:val="00DB0324"/>
    <w:rsid w:val="00DC0F6E"/>
    <w:rsid w:val="00DC5938"/>
    <w:rsid w:val="00DD5F52"/>
    <w:rsid w:val="00DD7D6A"/>
    <w:rsid w:val="00DE0F50"/>
    <w:rsid w:val="00DF0289"/>
    <w:rsid w:val="00DF5055"/>
    <w:rsid w:val="00E03664"/>
    <w:rsid w:val="00E112AA"/>
    <w:rsid w:val="00E176BC"/>
    <w:rsid w:val="00E33E6B"/>
    <w:rsid w:val="00E35BC3"/>
    <w:rsid w:val="00E37371"/>
    <w:rsid w:val="00E434E9"/>
    <w:rsid w:val="00E66CCF"/>
    <w:rsid w:val="00E74546"/>
    <w:rsid w:val="00E76517"/>
    <w:rsid w:val="00E85F8A"/>
    <w:rsid w:val="00E92155"/>
    <w:rsid w:val="00E965F1"/>
    <w:rsid w:val="00EA5535"/>
    <w:rsid w:val="00EC0084"/>
    <w:rsid w:val="00ED28A0"/>
    <w:rsid w:val="00EE0A11"/>
    <w:rsid w:val="00EE6429"/>
    <w:rsid w:val="00EF1964"/>
    <w:rsid w:val="00F05ADA"/>
    <w:rsid w:val="00F07DA1"/>
    <w:rsid w:val="00F07DA9"/>
    <w:rsid w:val="00F108CB"/>
    <w:rsid w:val="00F364BB"/>
    <w:rsid w:val="00F425FC"/>
    <w:rsid w:val="00F42ABC"/>
    <w:rsid w:val="00F8731B"/>
    <w:rsid w:val="00FB6901"/>
    <w:rsid w:val="00FB6C1C"/>
    <w:rsid w:val="00FC1FA5"/>
    <w:rsid w:val="00FC5500"/>
    <w:rsid w:val="00FC7A33"/>
    <w:rsid w:val="00FD39CF"/>
    <w:rsid w:val="00FD7884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3CEE"/>
  <w15:chartTrackingRefBased/>
  <w15:docId w15:val="{095329EA-97C6-4E2C-887D-694E3AAD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9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19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8D1971"/>
    <w:rPr>
      <w:b/>
      <w:bCs/>
      <w:smallCaps/>
      <w:color w:val="4472C4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1065E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3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hyperlink" Target="mailto:Helge.Andre.Paasche@norconsult.com" TargetMode="External"/><Relationship Id="rId10" Type="http://schemas.openxmlformats.org/officeDocument/2006/relationships/image" Target="media/image6.jpg"/><Relationship Id="rId4" Type="http://schemas.openxmlformats.org/officeDocument/2006/relationships/image" Target="media/image1.jp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953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Heggenhougen</dc:creator>
  <cp:keywords/>
  <dc:description/>
  <cp:lastModifiedBy>Tone Heggenhougen</cp:lastModifiedBy>
  <cp:revision>303</cp:revision>
  <dcterms:created xsi:type="dcterms:W3CDTF">2021-02-15T10:26:00Z</dcterms:created>
  <dcterms:modified xsi:type="dcterms:W3CDTF">2021-03-08T11:03:00Z</dcterms:modified>
</cp:coreProperties>
</file>